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75" w:rsidRPr="009749E5" w:rsidRDefault="00556A8E" w:rsidP="009749E5">
      <w:pPr>
        <w:suppressAutoHyphens/>
        <w:overflowPunct w:val="0"/>
        <w:autoSpaceDE w:val="0"/>
        <w:ind w:left="1416" w:firstLine="708"/>
        <w:textAlignment w:val="baseline"/>
        <w:rPr>
          <w:b/>
          <w:sz w:val="36"/>
          <w:szCs w:val="36"/>
          <w:lang w:eastAsia="ar-SA"/>
        </w:rPr>
      </w:pPr>
      <w:r w:rsidRPr="009749E5">
        <w:rPr>
          <w:noProof/>
          <w:sz w:val="36"/>
          <w:szCs w:val="36"/>
          <w:lang w:eastAsia="de-DE"/>
        </w:rPr>
        <mc:AlternateContent>
          <mc:Choice Requires="wps">
            <w:drawing>
              <wp:anchor distT="0" distB="0" distL="114300" distR="114300" simplePos="0" relativeHeight="251657728" behindDoc="0" locked="0" layoutInCell="1" allowOverlap="1" wp14:anchorId="73B1B1B7" wp14:editId="02FBB4F7">
                <wp:simplePos x="0" y="0"/>
                <wp:positionH relativeFrom="column">
                  <wp:posOffset>-423545</wp:posOffset>
                </wp:positionH>
                <wp:positionV relativeFrom="paragraph">
                  <wp:posOffset>-442595</wp:posOffset>
                </wp:positionV>
                <wp:extent cx="6686550" cy="9636125"/>
                <wp:effectExtent l="0" t="0" r="19050" b="222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636125"/>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83025CD" id="Rechteck 1" o:spid="_x0000_s1026" style="position:absolute;margin-left:-33.35pt;margin-top:-34.85pt;width:526.5pt;height:75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" filled="f" strokeweight=".26mm"/>
            </w:pict>
          </mc:Fallback>
        </mc:AlternateContent>
      </w:r>
      <w:r w:rsidR="00AF2575" w:rsidRPr="009749E5">
        <w:rPr>
          <w:b/>
          <w:sz w:val="36"/>
          <w:szCs w:val="36"/>
          <w:lang w:eastAsia="ar-SA"/>
        </w:rPr>
        <w:t>Einladung zum Vortrag von</w:t>
      </w:r>
    </w:p>
    <w:p w:rsidR="009749E5" w:rsidRPr="009749E5" w:rsidRDefault="009749E5" w:rsidP="00573C9F">
      <w:pPr>
        <w:tabs>
          <w:tab w:val="left" w:pos="3285"/>
        </w:tabs>
        <w:suppressAutoHyphens/>
        <w:overflowPunct w:val="0"/>
        <w:autoSpaceDE w:val="0"/>
        <w:ind w:left="1416" w:firstLine="708"/>
        <w:textAlignment w:val="baseline"/>
        <w:rPr>
          <w:b/>
          <w:sz w:val="36"/>
          <w:szCs w:val="36"/>
          <w:lang w:eastAsia="ar-SA"/>
        </w:rPr>
      </w:pPr>
    </w:p>
    <w:p w:rsidR="00E35F43" w:rsidRPr="009749E5" w:rsidRDefault="00573C9F" w:rsidP="009749E5">
      <w:pPr>
        <w:suppressAutoHyphens/>
        <w:overflowPunct w:val="0"/>
        <w:autoSpaceDE w:val="0"/>
        <w:jc w:val="center"/>
        <w:textAlignment w:val="baseline"/>
        <w:rPr>
          <w:b/>
          <w:sz w:val="36"/>
          <w:szCs w:val="36"/>
          <w:lang w:eastAsia="ar-SA"/>
        </w:rPr>
      </w:pPr>
      <w:r>
        <w:rPr>
          <w:b/>
          <w:sz w:val="36"/>
          <w:szCs w:val="36"/>
          <w:lang w:eastAsia="ar-SA"/>
        </w:rPr>
        <w:t>Dr. Mark-Oliver Carl</w:t>
      </w:r>
    </w:p>
    <w:p w:rsidR="009749E5" w:rsidRPr="009749E5" w:rsidRDefault="009749E5" w:rsidP="009749E5">
      <w:pPr>
        <w:suppressAutoHyphens/>
        <w:overflowPunct w:val="0"/>
        <w:autoSpaceDE w:val="0"/>
        <w:jc w:val="center"/>
        <w:textAlignment w:val="baseline"/>
        <w:rPr>
          <w:b/>
          <w:sz w:val="36"/>
          <w:szCs w:val="36"/>
          <w:lang w:eastAsia="ar-SA"/>
        </w:rPr>
      </w:pPr>
    </w:p>
    <w:p w:rsidR="009749E5" w:rsidRPr="009749E5" w:rsidRDefault="009749E5" w:rsidP="009749E5">
      <w:pPr>
        <w:suppressAutoHyphens/>
        <w:overflowPunct w:val="0"/>
        <w:autoSpaceDE w:val="0"/>
        <w:jc w:val="center"/>
        <w:textAlignment w:val="baseline"/>
        <w:rPr>
          <w:sz w:val="36"/>
          <w:szCs w:val="36"/>
          <w:lang w:eastAsia="ar-SA"/>
        </w:rPr>
      </w:pPr>
      <w:r w:rsidRPr="009749E5">
        <w:rPr>
          <w:sz w:val="36"/>
          <w:szCs w:val="36"/>
          <w:lang w:eastAsia="ar-SA"/>
        </w:rPr>
        <w:t>i</w:t>
      </w:r>
      <w:r w:rsidR="00E35F43" w:rsidRPr="009749E5">
        <w:rPr>
          <w:sz w:val="36"/>
          <w:szCs w:val="36"/>
          <w:lang w:eastAsia="ar-SA"/>
        </w:rPr>
        <w:t>m</w:t>
      </w:r>
    </w:p>
    <w:p w:rsidR="00E35F43" w:rsidRPr="009749E5" w:rsidRDefault="00E35F43" w:rsidP="00A06B4B">
      <w:pPr>
        <w:suppressAutoHyphens/>
        <w:overflowPunct w:val="0"/>
        <w:autoSpaceDE w:val="0"/>
        <w:jc w:val="center"/>
        <w:textAlignment w:val="baseline"/>
        <w:rPr>
          <w:b/>
          <w:sz w:val="36"/>
          <w:szCs w:val="36"/>
          <w:lang w:eastAsia="ar-SA"/>
        </w:rPr>
      </w:pPr>
      <w:r w:rsidRPr="009749E5">
        <w:rPr>
          <w:b/>
          <w:sz w:val="36"/>
          <w:szCs w:val="36"/>
          <w:lang w:eastAsia="ar-SA"/>
        </w:rPr>
        <w:t>Li</w:t>
      </w:r>
      <w:r w:rsidR="009D4A8F" w:rsidRPr="009749E5">
        <w:rPr>
          <w:b/>
          <w:sz w:val="36"/>
          <w:szCs w:val="36"/>
          <w:lang w:eastAsia="ar-SA"/>
        </w:rPr>
        <w:t>t</w:t>
      </w:r>
      <w:r w:rsidR="00CB382B" w:rsidRPr="009749E5">
        <w:rPr>
          <w:b/>
          <w:sz w:val="36"/>
          <w:szCs w:val="36"/>
          <w:lang w:eastAsia="ar-SA"/>
        </w:rPr>
        <w:t xml:space="preserve">eraturdidaktischen Kolloquium </w:t>
      </w:r>
      <w:r w:rsidR="009749E5" w:rsidRPr="009749E5">
        <w:rPr>
          <w:b/>
          <w:sz w:val="36"/>
          <w:szCs w:val="36"/>
          <w:lang w:eastAsia="ar-SA"/>
        </w:rPr>
        <w:t>Köln</w:t>
      </w:r>
    </w:p>
    <w:p w:rsidR="00E35F43" w:rsidRPr="009749E5" w:rsidRDefault="006079F3" w:rsidP="00A06B4B">
      <w:pPr>
        <w:suppressAutoHyphens/>
        <w:overflowPunct w:val="0"/>
        <w:autoSpaceDE w:val="0"/>
        <w:jc w:val="center"/>
        <w:textAlignment w:val="baseline"/>
        <w:rPr>
          <w:sz w:val="36"/>
          <w:szCs w:val="36"/>
          <w:lang w:eastAsia="ar-SA"/>
        </w:rPr>
      </w:pPr>
      <w:r w:rsidRPr="009749E5">
        <w:rPr>
          <w:b/>
          <w:sz w:val="36"/>
          <w:szCs w:val="36"/>
          <w:lang w:eastAsia="ar-SA"/>
        </w:rPr>
        <w:t>So</w:t>
      </w:r>
      <w:r w:rsidR="009749E5" w:rsidRPr="009749E5">
        <w:rPr>
          <w:b/>
          <w:sz w:val="36"/>
          <w:szCs w:val="36"/>
          <w:lang w:eastAsia="ar-SA"/>
        </w:rPr>
        <w:t>mmersemester</w:t>
      </w:r>
      <w:r w:rsidR="003E2BBD" w:rsidRPr="009749E5">
        <w:rPr>
          <w:b/>
          <w:sz w:val="36"/>
          <w:szCs w:val="36"/>
          <w:lang w:eastAsia="ar-SA"/>
        </w:rPr>
        <w:t xml:space="preserve"> 20</w:t>
      </w:r>
      <w:r w:rsidR="001F32F7" w:rsidRPr="009749E5">
        <w:rPr>
          <w:b/>
          <w:sz w:val="36"/>
          <w:szCs w:val="36"/>
          <w:lang w:eastAsia="ar-SA"/>
        </w:rPr>
        <w:t>1</w:t>
      </w:r>
      <w:r w:rsidR="007B1CB0" w:rsidRPr="009749E5">
        <w:rPr>
          <w:b/>
          <w:sz w:val="36"/>
          <w:szCs w:val="36"/>
          <w:lang w:eastAsia="ar-SA"/>
        </w:rPr>
        <w:t>7</w:t>
      </w:r>
    </w:p>
    <w:p w:rsidR="00CB382B" w:rsidRPr="009749E5" w:rsidRDefault="00CB382B" w:rsidP="00A06B4B">
      <w:pPr>
        <w:suppressAutoHyphens/>
        <w:overflowPunct w:val="0"/>
        <w:autoSpaceDE w:val="0"/>
        <w:jc w:val="center"/>
        <w:textAlignment w:val="baseline"/>
        <w:rPr>
          <w:b/>
          <w:sz w:val="36"/>
          <w:szCs w:val="36"/>
          <w:lang w:eastAsia="ar-SA"/>
        </w:rPr>
      </w:pPr>
    </w:p>
    <w:p w:rsidR="00E35F43" w:rsidRPr="009749E5" w:rsidRDefault="00E35F43" w:rsidP="00A06B4B">
      <w:pPr>
        <w:suppressAutoHyphens/>
        <w:overflowPunct w:val="0"/>
        <w:autoSpaceDE w:val="0"/>
        <w:jc w:val="center"/>
        <w:textAlignment w:val="baseline"/>
        <w:rPr>
          <w:sz w:val="36"/>
          <w:szCs w:val="36"/>
          <w:lang w:eastAsia="ar-SA"/>
        </w:rPr>
      </w:pPr>
      <w:r w:rsidRPr="009749E5">
        <w:rPr>
          <w:b/>
          <w:sz w:val="36"/>
          <w:szCs w:val="36"/>
          <w:lang w:eastAsia="ar-SA"/>
        </w:rPr>
        <w:t xml:space="preserve">Zeit: </w:t>
      </w:r>
      <w:r w:rsidR="009D4A8F" w:rsidRPr="009749E5">
        <w:rPr>
          <w:sz w:val="36"/>
          <w:szCs w:val="36"/>
          <w:lang w:eastAsia="ar-SA"/>
        </w:rPr>
        <w:t>Dien</w:t>
      </w:r>
      <w:r w:rsidR="001F32F7" w:rsidRPr="009749E5">
        <w:rPr>
          <w:sz w:val="36"/>
          <w:szCs w:val="36"/>
          <w:lang w:eastAsia="ar-SA"/>
        </w:rPr>
        <w:t xml:space="preserve">stag, den </w:t>
      </w:r>
      <w:r w:rsidR="00573C9F">
        <w:rPr>
          <w:sz w:val="36"/>
          <w:szCs w:val="36"/>
          <w:lang w:eastAsia="ar-SA"/>
        </w:rPr>
        <w:t>11</w:t>
      </w:r>
      <w:r w:rsidR="001F32F7" w:rsidRPr="009749E5">
        <w:rPr>
          <w:sz w:val="36"/>
          <w:szCs w:val="36"/>
          <w:lang w:eastAsia="ar-SA"/>
        </w:rPr>
        <w:t xml:space="preserve">. </w:t>
      </w:r>
      <w:r w:rsidR="00573C9F">
        <w:rPr>
          <w:sz w:val="36"/>
          <w:szCs w:val="36"/>
          <w:lang w:eastAsia="ar-SA"/>
        </w:rPr>
        <w:t>Juli</w:t>
      </w:r>
      <w:r w:rsidR="001F32F7" w:rsidRPr="009749E5">
        <w:rPr>
          <w:sz w:val="36"/>
          <w:szCs w:val="36"/>
          <w:lang w:eastAsia="ar-SA"/>
        </w:rPr>
        <w:t xml:space="preserve"> 201</w:t>
      </w:r>
      <w:r w:rsidR="007B1CB0" w:rsidRPr="009749E5">
        <w:rPr>
          <w:sz w:val="36"/>
          <w:szCs w:val="36"/>
          <w:lang w:eastAsia="ar-SA"/>
        </w:rPr>
        <w:t>7</w:t>
      </w:r>
      <w:r w:rsidR="00CC0F16" w:rsidRPr="009749E5">
        <w:rPr>
          <w:sz w:val="36"/>
          <w:szCs w:val="36"/>
          <w:lang w:eastAsia="ar-SA"/>
        </w:rPr>
        <w:t>, 18.00</w:t>
      </w:r>
      <w:r w:rsidRPr="009749E5">
        <w:rPr>
          <w:sz w:val="36"/>
          <w:szCs w:val="36"/>
          <w:lang w:eastAsia="ar-SA"/>
        </w:rPr>
        <w:t xml:space="preserve"> Uhr</w:t>
      </w:r>
    </w:p>
    <w:p w:rsidR="00E35F43" w:rsidRPr="009749E5" w:rsidRDefault="00E35F43" w:rsidP="00A06B4B">
      <w:pPr>
        <w:suppressAutoHyphens/>
        <w:overflowPunct w:val="0"/>
        <w:autoSpaceDE w:val="0"/>
        <w:jc w:val="center"/>
        <w:textAlignment w:val="baseline"/>
        <w:rPr>
          <w:sz w:val="36"/>
          <w:szCs w:val="36"/>
          <w:lang w:eastAsia="ar-SA"/>
        </w:rPr>
      </w:pPr>
      <w:r w:rsidRPr="009749E5">
        <w:rPr>
          <w:b/>
          <w:sz w:val="36"/>
          <w:szCs w:val="36"/>
          <w:lang w:eastAsia="ar-SA"/>
        </w:rPr>
        <w:t xml:space="preserve">Ort: </w:t>
      </w:r>
      <w:proofErr w:type="spellStart"/>
      <w:r w:rsidR="001F32F7" w:rsidRPr="009749E5">
        <w:rPr>
          <w:sz w:val="36"/>
          <w:szCs w:val="36"/>
          <w:lang w:eastAsia="ar-SA"/>
        </w:rPr>
        <w:t>Gronewaldstraße</w:t>
      </w:r>
      <w:proofErr w:type="spellEnd"/>
      <w:r w:rsidR="001F32F7" w:rsidRPr="009749E5">
        <w:rPr>
          <w:sz w:val="36"/>
          <w:szCs w:val="36"/>
          <w:lang w:eastAsia="ar-SA"/>
        </w:rPr>
        <w:t xml:space="preserve"> 2, Raum </w:t>
      </w:r>
      <w:r w:rsidR="007B1CB0" w:rsidRPr="009749E5">
        <w:rPr>
          <w:sz w:val="36"/>
          <w:szCs w:val="36"/>
          <w:lang w:eastAsia="ar-SA"/>
        </w:rPr>
        <w:t>S 180 (</w:t>
      </w:r>
      <w:r w:rsidR="005C5BE3" w:rsidRPr="009749E5">
        <w:rPr>
          <w:sz w:val="36"/>
          <w:szCs w:val="36"/>
          <w:lang w:eastAsia="ar-SA"/>
        </w:rPr>
        <w:t xml:space="preserve">Geb. 906: </w:t>
      </w:r>
      <w:proofErr w:type="spellStart"/>
      <w:r w:rsidR="007B1CB0" w:rsidRPr="009749E5">
        <w:rPr>
          <w:sz w:val="36"/>
          <w:szCs w:val="36"/>
          <w:lang w:eastAsia="ar-SA"/>
        </w:rPr>
        <w:t>Modulbau</w:t>
      </w:r>
      <w:proofErr w:type="spellEnd"/>
      <w:r w:rsidR="001F32F7" w:rsidRPr="009749E5">
        <w:rPr>
          <w:sz w:val="36"/>
          <w:szCs w:val="36"/>
          <w:lang w:eastAsia="ar-SA"/>
        </w:rPr>
        <w:t>)</w:t>
      </w:r>
    </w:p>
    <w:p w:rsidR="00CC0F16" w:rsidRPr="009749E5" w:rsidRDefault="00E35F43" w:rsidP="00A06B4B">
      <w:pPr>
        <w:suppressAutoHyphens/>
        <w:overflowPunct w:val="0"/>
        <w:autoSpaceDE w:val="0"/>
        <w:jc w:val="center"/>
        <w:textAlignment w:val="baseline"/>
        <w:rPr>
          <w:sz w:val="36"/>
          <w:szCs w:val="36"/>
          <w:lang w:eastAsia="ar-SA"/>
        </w:rPr>
      </w:pPr>
      <w:r w:rsidRPr="009749E5">
        <w:rPr>
          <w:sz w:val="36"/>
          <w:szCs w:val="36"/>
          <w:lang w:eastAsia="ar-SA"/>
        </w:rPr>
        <w:t>zum Thema:</w:t>
      </w:r>
    </w:p>
    <w:p w:rsidR="007B1CB0" w:rsidRPr="009749E5" w:rsidRDefault="007B1CB0" w:rsidP="00A06B4B">
      <w:pPr>
        <w:suppressAutoHyphens/>
        <w:overflowPunct w:val="0"/>
        <w:autoSpaceDE w:val="0"/>
        <w:jc w:val="center"/>
        <w:textAlignment w:val="baseline"/>
        <w:rPr>
          <w:sz w:val="36"/>
          <w:szCs w:val="36"/>
          <w:lang w:eastAsia="ar-SA"/>
        </w:rPr>
      </w:pPr>
    </w:p>
    <w:p w:rsidR="006C5BA4" w:rsidRPr="009749E5" w:rsidRDefault="00573C9F" w:rsidP="00573C9F">
      <w:pPr>
        <w:jc w:val="center"/>
        <w:rPr>
          <w:b/>
          <w:sz w:val="36"/>
          <w:szCs w:val="36"/>
        </w:rPr>
      </w:pPr>
      <w:r w:rsidRPr="00573C9F">
        <w:rPr>
          <w:b/>
          <w:sz w:val="36"/>
          <w:szCs w:val="36"/>
        </w:rPr>
        <w:t>Vorwissen und Kontextmodellierung bei der literarischen Rezeption von Novizen. Einblicke in ein laufendes Habilitationsvorhaben</w:t>
      </w:r>
    </w:p>
    <w:p w:rsidR="007B1CB0" w:rsidRPr="009749E5" w:rsidRDefault="007B1CB0" w:rsidP="007B1CB0">
      <w:pPr>
        <w:jc w:val="center"/>
        <w:rPr>
          <w:b/>
        </w:rPr>
      </w:pPr>
    </w:p>
    <w:p w:rsidR="00573C9F" w:rsidRPr="00573C9F" w:rsidRDefault="00573C9F" w:rsidP="00294B64">
      <w:pPr>
        <w:jc w:val="both"/>
        <w:rPr>
          <w:sz w:val="28"/>
          <w:szCs w:val="28"/>
        </w:rPr>
      </w:pPr>
      <w:r w:rsidRPr="00573C9F">
        <w:rPr>
          <w:sz w:val="28"/>
          <w:szCs w:val="28"/>
        </w:rPr>
        <w:t>Vorstellungen und Erkenntnisse über die mentalen Strukturen unseres langfristig gespeicherten Wissens haben schon immer beeinflusst, wie wir das Lesen und Verstehen von Texten begreifen. Das trifft ganz besonders auf das inzwischen zum Standard gewo</w:t>
      </w:r>
      <w:bookmarkStart w:id="0" w:name="_GoBack"/>
      <w:bookmarkEnd w:id="0"/>
      <w:r w:rsidRPr="00573C9F">
        <w:rPr>
          <w:sz w:val="28"/>
          <w:szCs w:val="28"/>
        </w:rPr>
        <w:t xml:space="preserve">rdene </w:t>
      </w:r>
      <w:proofErr w:type="spellStart"/>
      <w:r w:rsidRPr="00573C9F">
        <w:rPr>
          <w:sz w:val="28"/>
          <w:szCs w:val="28"/>
        </w:rPr>
        <w:t>kognitionspyschologische</w:t>
      </w:r>
      <w:proofErr w:type="spellEnd"/>
      <w:r w:rsidRPr="00573C9F">
        <w:rPr>
          <w:sz w:val="28"/>
          <w:szCs w:val="28"/>
        </w:rPr>
        <w:t xml:space="preserve"> Modell vom Lesen als aktiver, strategiebasierter Konstruktion mentaler Repräsentationen (van Dijk/</w:t>
      </w:r>
      <w:r w:rsidR="00294B64">
        <w:rPr>
          <w:sz w:val="28"/>
          <w:szCs w:val="28"/>
        </w:rPr>
        <w:t xml:space="preserve"> </w:t>
      </w:r>
      <w:r w:rsidRPr="00573C9F">
        <w:rPr>
          <w:sz w:val="28"/>
          <w:szCs w:val="28"/>
        </w:rPr>
        <w:t>Kintsch 1983) zu. Innerhalb dieses Modells, das in anderen Bereichen wichtige Impulse zur Entwicklung von Leseförderkonzepten geliefert hat, stellt die Frage nach den Wissensstrukturen (und Strategien), die bei der mentalen Repräsen</w:t>
      </w:r>
      <w:r w:rsidR="00294B64">
        <w:rPr>
          <w:sz w:val="28"/>
          <w:szCs w:val="28"/>
        </w:rPr>
        <w:softHyphen/>
      </w:r>
      <w:r w:rsidRPr="00573C9F">
        <w:rPr>
          <w:sz w:val="28"/>
          <w:szCs w:val="28"/>
        </w:rPr>
        <w:t>tation des kommunikativen Kontexts aktiviert werden, einen unter</w:t>
      </w:r>
      <w:r w:rsidR="00294B64">
        <w:rPr>
          <w:sz w:val="28"/>
          <w:szCs w:val="28"/>
        </w:rPr>
        <w:softHyphen/>
      </w:r>
      <w:r w:rsidRPr="00573C9F">
        <w:rPr>
          <w:sz w:val="28"/>
          <w:szCs w:val="28"/>
        </w:rPr>
        <w:t>beleuchteten Winkel dar.</w:t>
      </w:r>
    </w:p>
    <w:p w:rsidR="00573C9F" w:rsidRPr="00573C9F" w:rsidRDefault="00573C9F" w:rsidP="00294B64">
      <w:pPr>
        <w:jc w:val="both"/>
        <w:rPr>
          <w:sz w:val="28"/>
          <w:szCs w:val="28"/>
        </w:rPr>
      </w:pPr>
      <w:r w:rsidRPr="00573C9F">
        <w:rPr>
          <w:sz w:val="28"/>
          <w:szCs w:val="28"/>
        </w:rPr>
        <w:t>Diese literaturdidaktisch besonders bedauerliche Lücke versucht meine Studie zu verkleinern. In meinem Vortrag erläutere ich zunächst den theoretischen Rahmen des Modells und diskutiere im Rückblick auf frühere Theorien und neuere empirische Studien, warum das Modell und seine Lücke auch und gerade für das Verstehen literarischer Rezeptionsprozesse wichtig sind und weshalb eine Untersuchung aktivierter Vorwissensstrukturen relevanten Aufschluss verspricht.</w:t>
      </w:r>
    </w:p>
    <w:p w:rsidR="001A1384" w:rsidRPr="00573C9F" w:rsidRDefault="00573C9F" w:rsidP="00294B64">
      <w:pPr>
        <w:jc w:val="both"/>
        <w:rPr>
          <w:sz w:val="28"/>
          <w:szCs w:val="28"/>
        </w:rPr>
      </w:pPr>
      <w:r w:rsidRPr="00573C9F">
        <w:rPr>
          <w:sz w:val="28"/>
          <w:szCs w:val="28"/>
        </w:rPr>
        <w:t>Anschließend stelle ich meine Untersuchungs- und Erhebungsmethoden, die literarischen Operationsobjekte, die Stichprobe und die nach der Durchführung einer Pilotphase vorgenommenen Änderungen vor.</w:t>
      </w:r>
    </w:p>
    <w:p w:rsidR="009749E5" w:rsidRDefault="009749E5" w:rsidP="006646A8">
      <w:pPr>
        <w:suppressAutoHyphens/>
        <w:overflowPunct w:val="0"/>
        <w:autoSpaceDE w:val="0"/>
        <w:spacing w:after="120"/>
        <w:textAlignment w:val="baseline"/>
        <w:rPr>
          <w:rFonts w:cs="Arial"/>
          <w:b/>
          <w:sz w:val="28"/>
          <w:szCs w:val="28"/>
          <w:lang w:eastAsia="ar-SA"/>
        </w:rPr>
      </w:pPr>
    </w:p>
    <w:p w:rsidR="00C102E9" w:rsidRPr="00CB382B" w:rsidRDefault="00E35F43" w:rsidP="006646A8">
      <w:pPr>
        <w:suppressAutoHyphens/>
        <w:overflowPunct w:val="0"/>
        <w:autoSpaceDE w:val="0"/>
        <w:spacing w:after="120"/>
        <w:textAlignment w:val="baseline"/>
        <w:rPr>
          <w:rFonts w:cs="Arial"/>
          <w:b/>
          <w:sz w:val="28"/>
          <w:szCs w:val="28"/>
          <w:lang w:eastAsia="ar-SA"/>
        </w:rPr>
      </w:pPr>
      <w:r w:rsidRPr="00CB382B">
        <w:rPr>
          <w:rFonts w:cs="Arial"/>
          <w:b/>
          <w:sz w:val="28"/>
          <w:szCs w:val="28"/>
          <w:lang w:eastAsia="ar-SA"/>
        </w:rPr>
        <w:t>Alle interessierten Studierenden und Promovierenden, Kolleg/innen und Lehrer/innen der Region sind herzlich eingeladen!</w:t>
      </w:r>
    </w:p>
    <w:sectPr w:rsidR="00C102E9" w:rsidRPr="00CB382B">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05E8"/>
    <w:multiLevelType w:val="hybridMultilevel"/>
    <w:tmpl w:val="B2CE3A4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608464D9"/>
    <w:multiLevelType w:val="hybridMultilevel"/>
    <w:tmpl w:val="27368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B0"/>
    <w:rsid w:val="00031D93"/>
    <w:rsid w:val="000351B0"/>
    <w:rsid w:val="000A06A7"/>
    <w:rsid w:val="001015EE"/>
    <w:rsid w:val="001070AF"/>
    <w:rsid w:val="00110CD2"/>
    <w:rsid w:val="001218FA"/>
    <w:rsid w:val="001A1384"/>
    <w:rsid w:val="001F32F7"/>
    <w:rsid w:val="002556C7"/>
    <w:rsid w:val="00267580"/>
    <w:rsid w:val="00294B64"/>
    <w:rsid w:val="00312EFF"/>
    <w:rsid w:val="00344621"/>
    <w:rsid w:val="00346BBB"/>
    <w:rsid w:val="003A1E60"/>
    <w:rsid w:val="003E2BBD"/>
    <w:rsid w:val="003E439D"/>
    <w:rsid w:val="003F3D5C"/>
    <w:rsid w:val="00527B73"/>
    <w:rsid w:val="00556A8E"/>
    <w:rsid w:val="00573C9F"/>
    <w:rsid w:val="0059199C"/>
    <w:rsid w:val="005B32C4"/>
    <w:rsid w:val="005C5BE3"/>
    <w:rsid w:val="005E0479"/>
    <w:rsid w:val="005E5B89"/>
    <w:rsid w:val="00600123"/>
    <w:rsid w:val="006079F3"/>
    <w:rsid w:val="00610DBA"/>
    <w:rsid w:val="006646A8"/>
    <w:rsid w:val="006A04E5"/>
    <w:rsid w:val="006A118A"/>
    <w:rsid w:val="006C44AA"/>
    <w:rsid w:val="006C5BA4"/>
    <w:rsid w:val="006C67D2"/>
    <w:rsid w:val="006D6818"/>
    <w:rsid w:val="006E5DF8"/>
    <w:rsid w:val="006F093C"/>
    <w:rsid w:val="00706377"/>
    <w:rsid w:val="0077216E"/>
    <w:rsid w:val="00774436"/>
    <w:rsid w:val="007B1CB0"/>
    <w:rsid w:val="007B25CE"/>
    <w:rsid w:val="007C10FF"/>
    <w:rsid w:val="007E7911"/>
    <w:rsid w:val="0085029B"/>
    <w:rsid w:val="008C7010"/>
    <w:rsid w:val="00900E9E"/>
    <w:rsid w:val="009749E5"/>
    <w:rsid w:val="00977658"/>
    <w:rsid w:val="009D4A8F"/>
    <w:rsid w:val="00A06B4B"/>
    <w:rsid w:val="00AD5C57"/>
    <w:rsid w:val="00AF2575"/>
    <w:rsid w:val="00AF53BD"/>
    <w:rsid w:val="00B0215F"/>
    <w:rsid w:val="00B15A65"/>
    <w:rsid w:val="00B74885"/>
    <w:rsid w:val="00BA72BC"/>
    <w:rsid w:val="00BD04B2"/>
    <w:rsid w:val="00BF0E10"/>
    <w:rsid w:val="00C102E9"/>
    <w:rsid w:val="00C407B8"/>
    <w:rsid w:val="00C55121"/>
    <w:rsid w:val="00C6553E"/>
    <w:rsid w:val="00C92F24"/>
    <w:rsid w:val="00C96893"/>
    <w:rsid w:val="00CB382B"/>
    <w:rsid w:val="00CC0F16"/>
    <w:rsid w:val="00D13552"/>
    <w:rsid w:val="00D539EF"/>
    <w:rsid w:val="00D55EFE"/>
    <w:rsid w:val="00D67C6E"/>
    <w:rsid w:val="00DA0E6D"/>
    <w:rsid w:val="00DB6E8E"/>
    <w:rsid w:val="00E05D7C"/>
    <w:rsid w:val="00E35F43"/>
    <w:rsid w:val="00EC6306"/>
    <w:rsid w:val="00F31B24"/>
    <w:rsid w:val="00F441E8"/>
    <w:rsid w:val="00FC1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FC761-6FBA-44DE-9FE0-8705615F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391"/>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21">
    <w:name w:val="Mittleres Raster 21"/>
    <w:uiPriority w:val="1"/>
    <w:qFormat/>
    <w:rsid w:val="006F0391"/>
    <w:rPr>
      <w:sz w:val="22"/>
      <w:szCs w:val="22"/>
      <w:lang w:eastAsia="en-US"/>
    </w:rPr>
  </w:style>
  <w:style w:type="character" w:styleId="HTMLSchreibmaschine">
    <w:name w:val="HTML Typewriter"/>
    <w:semiHidden/>
    <w:unhideWhenUsed/>
    <w:rsid w:val="003B3BFD"/>
    <w:rPr>
      <w:rFonts w:ascii="Courier New" w:eastAsia="Times New Roman" w:hAnsi="Courier New" w:cs="Courier New" w:hint="default"/>
      <w:sz w:val="20"/>
      <w:szCs w:val="20"/>
    </w:rPr>
  </w:style>
  <w:style w:type="paragraph" w:styleId="NurText">
    <w:name w:val="Plain Text"/>
    <w:basedOn w:val="Standard"/>
    <w:link w:val="NurTextZchn"/>
    <w:rsid w:val="00312EFF"/>
    <w:rPr>
      <w:rFonts w:ascii="Courier New" w:hAnsi="Courier New" w:cs="Courier New"/>
      <w:sz w:val="20"/>
      <w:szCs w:val="20"/>
    </w:rPr>
  </w:style>
  <w:style w:type="character" w:customStyle="1" w:styleId="NurTextZchn">
    <w:name w:val="Nur Text Zchn"/>
    <w:link w:val="NurText"/>
    <w:rsid w:val="00312EFF"/>
    <w:rPr>
      <w:rFonts w:ascii="Courier New" w:hAnsi="Courier New" w:cs="Courier New"/>
      <w:lang w:eastAsia="en-US"/>
    </w:rPr>
  </w:style>
  <w:style w:type="character" w:styleId="Hyperlink">
    <w:name w:val="Hyperlink"/>
    <w:rsid w:val="005E0479"/>
    <w:rPr>
      <w:color w:val="0000FF"/>
      <w:u w:val="single"/>
    </w:rPr>
  </w:style>
  <w:style w:type="paragraph" w:customStyle="1" w:styleId="Default">
    <w:name w:val="Default"/>
    <w:rsid w:val="007B1CB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5462">
      <w:bodyDiv w:val="1"/>
      <w:marLeft w:val="0"/>
      <w:marRight w:val="0"/>
      <w:marTop w:val="0"/>
      <w:marBottom w:val="0"/>
      <w:divBdr>
        <w:top w:val="none" w:sz="0" w:space="0" w:color="auto"/>
        <w:left w:val="none" w:sz="0" w:space="0" w:color="auto"/>
        <w:bottom w:val="none" w:sz="0" w:space="0" w:color="auto"/>
        <w:right w:val="none" w:sz="0" w:space="0" w:color="auto"/>
      </w:divBdr>
    </w:div>
    <w:div w:id="239565922">
      <w:bodyDiv w:val="1"/>
      <w:marLeft w:val="0"/>
      <w:marRight w:val="0"/>
      <w:marTop w:val="0"/>
      <w:marBottom w:val="0"/>
      <w:divBdr>
        <w:top w:val="none" w:sz="0" w:space="0" w:color="auto"/>
        <w:left w:val="none" w:sz="0" w:space="0" w:color="auto"/>
        <w:bottom w:val="none" w:sz="0" w:space="0" w:color="auto"/>
        <w:right w:val="none" w:sz="0" w:space="0" w:color="auto"/>
      </w:divBdr>
    </w:div>
    <w:div w:id="253756298">
      <w:bodyDiv w:val="1"/>
      <w:marLeft w:val="0"/>
      <w:marRight w:val="0"/>
      <w:marTop w:val="0"/>
      <w:marBottom w:val="0"/>
      <w:divBdr>
        <w:top w:val="none" w:sz="0" w:space="0" w:color="auto"/>
        <w:left w:val="none" w:sz="0" w:space="0" w:color="auto"/>
        <w:bottom w:val="none" w:sz="0" w:space="0" w:color="auto"/>
        <w:right w:val="none" w:sz="0" w:space="0" w:color="auto"/>
      </w:divBdr>
    </w:div>
    <w:div w:id="366418445">
      <w:bodyDiv w:val="1"/>
      <w:marLeft w:val="0"/>
      <w:marRight w:val="0"/>
      <w:marTop w:val="0"/>
      <w:marBottom w:val="0"/>
      <w:divBdr>
        <w:top w:val="none" w:sz="0" w:space="0" w:color="auto"/>
        <w:left w:val="none" w:sz="0" w:space="0" w:color="auto"/>
        <w:bottom w:val="none" w:sz="0" w:space="0" w:color="auto"/>
        <w:right w:val="none" w:sz="0" w:space="0" w:color="auto"/>
      </w:divBdr>
    </w:div>
    <w:div w:id="937710897">
      <w:bodyDiv w:val="1"/>
      <w:marLeft w:val="0"/>
      <w:marRight w:val="0"/>
      <w:marTop w:val="0"/>
      <w:marBottom w:val="0"/>
      <w:divBdr>
        <w:top w:val="none" w:sz="0" w:space="0" w:color="auto"/>
        <w:left w:val="none" w:sz="0" w:space="0" w:color="auto"/>
        <w:bottom w:val="none" w:sz="0" w:space="0" w:color="auto"/>
        <w:right w:val="none" w:sz="0" w:space="0" w:color="auto"/>
      </w:divBdr>
    </w:div>
    <w:div w:id="964656750">
      <w:bodyDiv w:val="1"/>
      <w:marLeft w:val="0"/>
      <w:marRight w:val="0"/>
      <w:marTop w:val="0"/>
      <w:marBottom w:val="0"/>
      <w:divBdr>
        <w:top w:val="none" w:sz="0" w:space="0" w:color="auto"/>
        <w:left w:val="none" w:sz="0" w:space="0" w:color="auto"/>
        <w:bottom w:val="none" w:sz="0" w:space="0" w:color="auto"/>
        <w:right w:val="none" w:sz="0" w:space="0" w:color="auto"/>
      </w:divBdr>
    </w:div>
    <w:div w:id="991911722">
      <w:bodyDiv w:val="1"/>
      <w:marLeft w:val="0"/>
      <w:marRight w:val="0"/>
      <w:marTop w:val="0"/>
      <w:marBottom w:val="0"/>
      <w:divBdr>
        <w:top w:val="none" w:sz="0" w:space="0" w:color="auto"/>
        <w:left w:val="none" w:sz="0" w:space="0" w:color="auto"/>
        <w:bottom w:val="none" w:sz="0" w:space="0" w:color="auto"/>
        <w:right w:val="none" w:sz="0" w:space="0" w:color="auto"/>
      </w:divBdr>
    </w:div>
    <w:div w:id="1391612395">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Seidler</dc:creator>
  <cp:lastModifiedBy>Seidler</cp:lastModifiedBy>
  <cp:revision>4</cp:revision>
  <cp:lastPrinted>2012-04-11T13:17:00Z</cp:lastPrinted>
  <dcterms:created xsi:type="dcterms:W3CDTF">2017-07-06T08:51:00Z</dcterms:created>
  <dcterms:modified xsi:type="dcterms:W3CDTF">2017-07-06T09:06:00Z</dcterms:modified>
</cp:coreProperties>
</file>