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75" w:rsidRPr="009749E5" w:rsidRDefault="00556A8E" w:rsidP="009749E5">
      <w:pPr>
        <w:suppressAutoHyphens/>
        <w:overflowPunct w:val="0"/>
        <w:autoSpaceDE w:val="0"/>
        <w:ind w:left="1416" w:firstLine="708"/>
        <w:textAlignment w:val="baseline"/>
        <w:rPr>
          <w:b/>
          <w:sz w:val="36"/>
          <w:szCs w:val="36"/>
          <w:lang w:eastAsia="ar-SA"/>
        </w:rPr>
      </w:pPr>
      <w:r w:rsidRPr="009749E5"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B1B1B7" wp14:editId="02FBB4F7">
                <wp:simplePos x="0" y="0"/>
                <wp:positionH relativeFrom="column">
                  <wp:posOffset>-423545</wp:posOffset>
                </wp:positionH>
                <wp:positionV relativeFrom="paragraph">
                  <wp:posOffset>-442595</wp:posOffset>
                </wp:positionV>
                <wp:extent cx="6686550" cy="9636125"/>
                <wp:effectExtent l="0" t="0" r="19050" b="2222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96361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83025CD" id="Rechteck 1" o:spid="_x0000_s1026" style="position:absolute;margin-left:-33.35pt;margin-top:-34.85pt;width:526.5pt;height:75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" filled="f" strokeweight=".26mm"/>
            </w:pict>
          </mc:Fallback>
        </mc:AlternateContent>
      </w:r>
      <w:r w:rsidR="00AF2575" w:rsidRPr="009749E5">
        <w:rPr>
          <w:b/>
          <w:sz w:val="36"/>
          <w:szCs w:val="36"/>
          <w:lang w:eastAsia="ar-SA"/>
        </w:rPr>
        <w:t>Einladung zum Vortrag von</w:t>
      </w:r>
    </w:p>
    <w:p w:rsidR="009749E5" w:rsidRPr="009749E5" w:rsidRDefault="009749E5" w:rsidP="009749E5">
      <w:pPr>
        <w:tabs>
          <w:tab w:val="left" w:pos="3285"/>
        </w:tabs>
        <w:suppressAutoHyphens/>
        <w:overflowPunct w:val="0"/>
        <w:autoSpaceDE w:val="0"/>
        <w:ind w:left="1416" w:firstLine="708"/>
        <w:jc w:val="center"/>
        <w:textAlignment w:val="baseline"/>
        <w:rPr>
          <w:b/>
          <w:sz w:val="36"/>
          <w:szCs w:val="36"/>
          <w:lang w:eastAsia="ar-SA"/>
        </w:rPr>
      </w:pPr>
    </w:p>
    <w:p w:rsidR="00E35F43" w:rsidRPr="009749E5" w:rsidRDefault="009749E5" w:rsidP="009749E5">
      <w:pPr>
        <w:suppressAutoHyphens/>
        <w:overflowPunct w:val="0"/>
        <w:autoSpaceDE w:val="0"/>
        <w:jc w:val="center"/>
        <w:textAlignment w:val="baseline"/>
        <w:rPr>
          <w:b/>
          <w:sz w:val="36"/>
          <w:szCs w:val="36"/>
          <w:lang w:eastAsia="ar-SA"/>
        </w:rPr>
      </w:pPr>
      <w:r w:rsidRPr="009749E5">
        <w:rPr>
          <w:b/>
          <w:sz w:val="36"/>
          <w:szCs w:val="36"/>
          <w:lang w:eastAsia="ar-SA"/>
        </w:rPr>
        <w:t>PD Dr. Peggy Gehrmann</w:t>
      </w:r>
    </w:p>
    <w:p w:rsidR="009749E5" w:rsidRPr="009749E5" w:rsidRDefault="009749E5" w:rsidP="009749E5">
      <w:pPr>
        <w:suppressAutoHyphens/>
        <w:overflowPunct w:val="0"/>
        <w:autoSpaceDE w:val="0"/>
        <w:jc w:val="center"/>
        <w:textAlignment w:val="baseline"/>
        <w:rPr>
          <w:b/>
          <w:sz w:val="36"/>
          <w:szCs w:val="36"/>
          <w:lang w:eastAsia="ar-SA"/>
        </w:rPr>
      </w:pPr>
    </w:p>
    <w:p w:rsidR="009749E5" w:rsidRPr="009749E5" w:rsidRDefault="009749E5" w:rsidP="009749E5">
      <w:pPr>
        <w:suppressAutoHyphens/>
        <w:overflowPunct w:val="0"/>
        <w:autoSpaceDE w:val="0"/>
        <w:jc w:val="center"/>
        <w:textAlignment w:val="baseline"/>
        <w:rPr>
          <w:sz w:val="36"/>
          <w:szCs w:val="36"/>
          <w:lang w:eastAsia="ar-SA"/>
        </w:rPr>
      </w:pPr>
      <w:r w:rsidRPr="009749E5">
        <w:rPr>
          <w:sz w:val="36"/>
          <w:szCs w:val="36"/>
          <w:lang w:eastAsia="ar-SA"/>
        </w:rPr>
        <w:t>i</w:t>
      </w:r>
      <w:r w:rsidR="00E35F43" w:rsidRPr="009749E5">
        <w:rPr>
          <w:sz w:val="36"/>
          <w:szCs w:val="36"/>
          <w:lang w:eastAsia="ar-SA"/>
        </w:rPr>
        <w:t>m</w:t>
      </w:r>
    </w:p>
    <w:p w:rsidR="00E35F43" w:rsidRPr="009749E5" w:rsidRDefault="00E35F43" w:rsidP="00A06B4B">
      <w:pPr>
        <w:suppressAutoHyphens/>
        <w:overflowPunct w:val="0"/>
        <w:autoSpaceDE w:val="0"/>
        <w:jc w:val="center"/>
        <w:textAlignment w:val="baseline"/>
        <w:rPr>
          <w:b/>
          <w:sz w:val="36"/>
          <w:szCs w:val="36"/>
          <w:lang w:eastAsia="ar-SA"/>
        </w:rPr>
      </w:pPr>
      <w:r w:rsidRPr="009749E5">
        <w:rPr>
          <w:b/>
          <w:sz w:val="36"/>
          <w:szCs w:val="36"/>
          <w:lang w:eastAsia="ar-SA"/>
        </w:rPr>
        <w:t>Li</w:t>
      </w:r>
      <w:r w:rsidR="009D4A8F" w:rsidRPr="009749E5">
        <w:rPr>
          <w:b/>
          <w:sz w:val="36"/>
          <w:szCs w:val="36"/>
          <w:lang w:eastAsia="ar-SA"/>
        </w:rPr>
        <w:t>t</w:t>
      </w:r>
      <w:r w:rsidR="00CB382B" w:rsidRPr="009749E5">
        <w:rPr>
          <w:b/>
          <w:sz w:val="36"/>
          <w:szCs w:val="36"/>
          <w:lang w:eastAsia="ar-SA"/>
        </w:rPr>
        <w:t xml:space="preserve">eraturdidaktischen Kolloquium </w:t>
      </w:r>
      <w:r w:rsidR="009749E5" w:rsidRPr="009749E5">
        <w:rPr>
          <w:b/>
          <w:sz w:val="36"/>
          <w:szCs w:val="36"/>
          <w:lang w:eastAsia="ar-SA"/>
        </w:rPr>
        <w:t>Köln</w:t>
      </w:r>
    </w:p>
    <w:p w:rsidR="00E35F43" w:rsidRPr="009749E5" w:rsidRDefault="006079F3" w:rsidP="00A06B4B">
      <w:pPr>
        <w:suppressAutoHyphens/>
        <w:overflowPunct w:val="0"/>
        <w:autoSpaceDE w:val="0"/>
        <w:jc w:val="center"/>
        <w:textAlignment w:val="baseline"/>
        <w:rPr>
          <w:sz w:val="36"/>
          <w:szCs w:val="36"/>
          <w:lang w:eastAsia="ar-SA"/>
        </w:rPr>
      </w:pPr>
      <w:r w:rsidRPr="009749E5">
        <w:rPr>
          <w:b/>
          <w:sz w:val="36"/>
          <w:szCs w:val="36"/>
          <w:lang w:eastAsia="ar-SA"/>
        </w:rPr>
        <w:t>So</w:t>
      </w:r>
      <w:r w:rsidR="009749E5" w:rsidRPr="009749E5">
        <w:rPr>
          <w:b/>
          <w:sz w:val="36"/>
          <w:szCs w:val="36"/>
          <w:lang w:eastAsia="ar-SA"/>
        </w:rPr>
        <w:t>mmersemester</w:t>
      </w:r>
      <w:r w:rsidR="003E2BBD" w:rsidRPr="009749E5">
        <w:rPr>
          <w:b/>
          <w:sz w:val="36"/>
          <w:szCs w:val="36"/>
          <w:lang w:eastAsia="ar-SA"/>
        </w:rPr>
        <w:t xml:space="preserve"> 20</w:t>
      </w:r>
      <w:r w:rsidR="001F32F7" w:rsidRPr="009749E5">
        <w:rPr>
          <w:b/>
          <w:sz w:val="36"/>
          <w:szCs w:val="36"/>
          <w:lang w:eastAsia="ar-SA"/>
        </w:rPr>
        <w:t>1</w:t>
      </w:r>
      <w:r w:rsidR="007B1CB0" w:rsidRPr="009749E5">
        <w:rPr>
          <w:b/>
          <w:sz w:val="36"/>
          <w:szCs w:val="36"/>
          <w:lang w:eastAsia="ar-SA"/>
        </w:rPr>
        <w:t>7</w:t>
      </w:r>
    </w:p>
    <w:p w:rsidR="00CB382B" w:rsidRPr="009749E5" w:rsidRDefault="00CB382B" w:rsidP="00A06B4B">
      <w:pPr>
        <w:suppressAutoHyphens/>
        <w:overflowPunct w:val="0"/>
        <w:autoSpaceDE w:val="0"/>
        <w:jc w:val="center"/>
        <w:textAlignment w:val="baseline"/>
        <w:rPr>
          <w:b/>
          <w:sz w:val="36"/>
          <w:szCs w:val="36"/>
          <w:lang w:eastAsia="ar-SA"/>
        </w:rPr>
      </w:pPr>
    </w:p>
    <w:p w:rsidR="00E35F43" w:rsidRPr="009749E5" w:rsidRDefault="00E35F43" w:rsidP="00A06B4B">
      <w:pPr>
        <w:suppressAutoHyphens/>
        <w:overflowPunct w:val="0"/>
        <w:autoSpaceDE w:val="0"/>
        <w:jc w:val="center"/>
        <w:textAlignment w:val="baseline"/>
        <w:rPr>
          <w:sz w:val="36"/>
          <w:szCs w:val="36"/>
          <w:lang w:eastAsia="ar-SA"/>
        </w:rPr>
      </w:pPr>
      <w:r w:rsidRPr="009749E5">
        <w:rPr>
          <w:b/>
          <w:sz w:val="36"/>
          <w:szCs w:val="36"/>
          <w:lang w:eastAsia="ar-SA"/>
        </w:rPr>
        <w:t xml:space="preserve">Zeit: </w:t>
      </w:r>
      <w:r w:rsidR="009D4A8F" w:rsidRPr="009749E5">
        <w:rPr>
          <w:sz w:val="36"/>
          <w:szCs w:val="36"/>
          <w:lang w:eastAsia="ar-SA"/>
        </w:rPr>
        <w:t>Dien</w:t>
      </w:r>
      <w:r w:rsidR="001F32F7" w:rsidRPr="009749E5">
        <w:rPr>
          <w:sz w:val="36"/>
          <w:szCs w:val="36"/>
          <w:lang w:eastAsia="ar-SA"/>
        </w:rPr>
        <w:t xml:space="preserve">stag, den </w:t>
      </w:r>
      <w:r w:rsidR="009749E5" w:rsidRPr="009749E5">
        <w:rPr>
          <w:sz w:val="36"/>
          <w:szCs w:val="36"/>
          <w:lang w:eastAsia="ar-SA"/>
        </w:rPr>
        <w:t>1</w:t>
      </w:r>
      <w:r w:rsidR="007B1CB0" w:rsidRPr="009749E5">
        <w:rPr>
          <w:sz w:val="36"/>
          <w:szCs w:val="36"/>
          <w:lang w:eastAsia="ar-SA"/>
        </w:rPr>
        <w:t>3</w:t>
      </w:r>
      <w:r w:rsidR="001F32F7" w:rsidRPr="009749E5">
        <w:rPr>
          <w:sz w:val="36"/>
          <w:szCs w:val="36"/>
          <w:lang w:eastAsia="ar-SA"/>
        </w:rPr>
        <w:t xml:space="preserve">. </w:t>
      </w:r>
      <w:r w:rsidR="009749E5" w:rsidRPr="009749E5">
        <w:rPr>
          <w:sz w:val="36"/>
          <w:szCs w:val="36"/>
          <w:lang w:eastAsia="ar-SA"/>
        </w:rPr>
        <w:t>Juni</w:t>
      </w:r>
      <w:r w:rsidR="001F32F7" w:rsidRPr="009749E5">
        <w:rPr>
          <w:sz w:val="36"/>
          <w:szCs w:val="36"/>
          <w:lang w:eastAsia="ar-SA"/>
        </w:rPr>
        <w:t xml:space="preserve"> 201</w:t>
      </w:r>
      <w:r w:rsidR="007B1CB0" w:rsidRPr="009749E5">
        <w:rPr>
          <w:sz w:val="36"/>
          <w:szCs w:val="36"/>
          <w:lang w:eastAsia="ar-SA"/>
        </w:rPr>
        <w:t>7</w:t>
      </w:r>
      <w:r w:rsidR="00CC0F16" w:rsidRPr="009749E5">
        <w:rPr>
          <w:sz w:val="36"/>
          <w:szCs w:val="36"/>
          <w:lang w:eastAsia="ar-SA"/>
        </w:rPr>
        <w:t>, 18.00</w:t>
      </w:r>
      <w:r w:rsidRPr="009749E5">
        <w:rPr>
          <w:sz w:val="36"/>
          <w:szCs w:val="36"/>
          <w:lang w:eastAsia="ar-SA"/>
        </w:rPr>
        <w:t xml:space="preserve"> Uhr</w:t>
      </w:r>
    </w:p>
    <w:p w:rsidR="00E35F43" w:rsidRPr="009749E5" w:rsidRDefault="00E35F43" w:rsidP="00A06B4B">
      <w:pPr>
        <w:suppressAutoHyphens/>
        <w:overflowPunct w:val="0"/>
        <w:autoSpaceDE w:val="0"/>
        <w:jc w:val="center"/>
        <w:textAlignment w:val="baseline"/>
        <w:rPr>
          <w:sz w:val="36"/>
          <w:szCs w:val="36"/>
          <w:lang w:eastAsia="ar-SA"/>
        </w:rPr>
      </w:pPr>
      <w:r w:rsidRPr="009749E5">
        <w:rPr>
          <w:b/>
          <w:sz w:val="36"/>
          <w:szCs w:val="36"/>
          <w:lang w:eastAsia="ar-SA"/>
        </w:rPr>
        <w:t xml:space="preserve">Ort: </w:t>
      </w:r>
      <w:proofErr w:type="spellStart"/>
      <w:r w:rsidR="001F32F7" w:rsidRPr="009749E5">
        <w:rPr>
          <w:sz w:val="36"/>
          <w:szCs w:val="36"/>
          <w:lang w:eastAsia="ar-SA"/>
        </w:rPr>
        <w:t>Gronewaldstraße</w:t>
      </w:r>
      <w:proofErr w:type="spellEnd"/>
      <w:r w:rsidR="001F32F7" w:rsidRPr="009749E5">
        <w:rPr>
          <w:sz w:val="36"/>
          <w:szCs w:val="36"/>
          <w:lang w:eastAsia="ar-SA"/>
        </w:rPr>
        <w:t xml:space="preserve"> 2, Raum </w:t>
      </w:r>
      <w:r w:rsidR="007B1CB0" w:rsidRPr="009749E5">
        <w:rPr>
          <w:sz w:val="36"/>
          <w:szCs w:val="36"/>
          <w:lang w:eastAsia="ar-SA"/>
        </w:rPr>
        <w:t>S 180 (</w:t>
      </w:r>
      <w:r w:rsidR="005C5BE3" w:rsidRPr="009749E5">
        <w:rPr>
          <w:sz w:val="36"/>
          <w:szCs w:val="36"/>
          <w:lang w:eastAsia="ar-SA"/>
        </w:rPr>
        <w:t xml:space="preserve">Geb. 906: </w:t>
      </w:r>
      <w:proofErr w:type="spellStart"/>
      <w:r w:rsidR="007B1CB0" w:rsidRPr="009749E5">
        <w:rPr>
          <w:sz w:val="36"/>
          <w:szCs w:val="36"/>
          <w:lang w:eastAsia="ar-SA"/>
        </w:rPr>
        <w:t>Modulbau</w:t>
      </w:r>
      <w:proofErr w:type="spellEnd"/>
      <w:r w:rsidR="001F32F7" w:rsidRPr="009749E5">
        <w:rPr>
          <w:sz w:val="36"/>
          <w:szCs w:val="36"/>
          <w:lang w:eastAsia="ar-SA"/>
        </w:rPr>
        <w:t>)</w:t>
      </w:r>
    </w:p>
    <w:p w:rsidR="00CC0F16" w:rsidRPr="009749E5" w:rsidRDefault="00E35F43" w:rsidP="00A06B4B">
      <w:pPr>
        <w:suppressAutoHyphens/>
        <w:overflowPunct w:val="0"/>
        <w:autoSpaceDE w:val="0"/>
        <w:jc w:val="center"/>
        <w:textAlignment w:val="baseline"/>
        <w:rPr>
          <w:sz w:val="36"/>
          <w:szCs w:val="36"/>
          <w:lang w:eastAsia="ar-SA"/>
        </w:rPr>
      </w:pPr>
      <w:r w:rsidRPr="009749E5">
        <w:rPr>
          <w:sz w:val="36"/>
          <w:szCs w:val="36"/>
          <w:lang w:eastAsia="ar-SA"/>
        </w:rPr>
        <w:t>zum Thema:</w:t>
      </w:r>
    </w:p>
    <w:p w:rsidR="007B1CB0" w:rsidRPr="009749E5" w:rsidRDefault="007B1CB0" w:rsidP="00A06B4B">
      <w:pPr>
        <w:suppressAutoHyphens/>
        <w:overflowPunct w:val="0"/>
        <w:autoSpaceDE w:val="0"/>
        <w:jc w:val="center"/>
        <w:textAlignment w:val="baseline"/>
        <w:rPr>
          <w:sz w:val="36"/>
          <w:szCs w:val="36"/>
          <w:lang w:eastAsia="ar-SA"/>
        </w:rPr>
      </w:pPr>
    </w:p>
    <w:p w:rsidR="006C5BA4" w:rsidRPr="009749E5" w:rsidRDefault="009749E5" w:rsidP="007B1CB0">
      <w:pPr>
        <w:jc w:val="center"/>
        <w:rPr>
          <w:b/>
          <w:sz w:val="36"/>
          <w:szCs w:val="36"/>
        </w:rPr>
      </w:pPr>
      <w:r w:rsidRPr="009749E5">
        <w:rPr>
          <w:b/>
          <w:sz w:val="36"/>
          <w:szCs w:val="36"/>
        </w:rPr>
        <w:t>Pluralität bewahren und dialogisch bewältigen. Literarisc</w:t>
      </w:r>
      <w:r>
        <w:rPr>
          <w:b/>
          <w:sz w:val="36"/>
          <w:szCs w:val="36"/>
        </w:rPr>
        <w:t>he Bildung und Transversale Ver</w:t>
      </w:r>
      <w:r w:rsidRPr="009749E5">
        <w:rPr>
          <w:b/>
          <w:sz w:val="36"/>
          <w:szCs w:val="36"/>
        </w:rPr>
        <w:t>nunft</w:t>
      </w:r>
    </w:p>
    <w:p w:rsidR="007B1CB0" w:rsidRPr="009749E5" w:rsidRDefault="007B1CB0" w:rsidP="007B1CB0">
      <w:pPr>
        <w:jc w:val="center"/>
        <w:rPr>
          <w:b/>
        </w:rPr>
      </w:pPr>
    </w:p>
    <w:p w:rsidR="009749E5" w:rsidRPr="009749E5" w:rsidRDefault="009749E5" w:rsidP="009749E5">
      <w:pPr>
        <w:jc w:val="both"/>
      </w:pPr>
      <w:r w:rsidRPr="009749E5">
        <w:t>Wir leben heute in einer Kultur, die von Dynamik und Instabilität, von hoher Komplexität und radikaler Pluralität geprägt ist. Damit erhöht sich der Anspru</w:t>
      </w:r>
      <w:r>
        <w:t>ch an schulische Bildung, Orien</w:t>
      </w:r>
      <w:r w:rsidRPr="009749E5">
        <w:t>tierung, verantwortliches Urteilen und Handeln sowie die Auspräg</w:t>
      </w:r>
      <w:r>
        <w:t>ung von persönlicher Iden</w:t>
      </w:r>
      <w:r w:rsidRPr="009749E5">
        <w:t>tität zu er</w:t>
      </w:r>
      <w:r>
        <w:softHyphen/>
      </w:r>
      <w:r w:rsidRPr="009749E5">
        <w:t>möglichen. Nur so kann dem Einzelnen der Weg zur mündigen Teilhabe eröffnet werden, und nur so kann den enormen gesellschaftlichen Herausforderungen der globalisierten Welt begegnet werden.</w:t>
      </w:r>
    </w:p>
    <w:p w:rsidR="009749E5" w:rsidRPr="009749E5" w:rsidRDefault="009749E5" w:rsidP="009749E5">
      <w:pPr>
        <w:jc w:val="both"/>
      </w:pPr>
      <w:r w:rsidRPr="009749E5">
        <w:t xml:space="preserve">Zwei aktuelle Tendenzen, die Werner </w:t>
      </w:r>
      <w:proofErr w:type="spellStart"/>
      <w:r w:rsidRPr="009749E5">
        <w:t>Wintersteiner</w:t>
      </w:r>
      <w:proofErr w:type="spellEnd"/>
      <w:r w:rsidRPr="009749E5">
        <w:t xml:space="preserve"> mit den Schlagworten `</w:t>
      </w:r>
      <w:proofErr w:type="spellStart"/>
      <w:r w:rsidRPr="009749E5">
        <w:t>Hegemonisierung</w:t>
      </w:r>
      <w:proofErr w:type="spellEnd"/>
      <w:r w:rsidRPr="009749E5">
        <w:t>´ und `Homogenisierung´ belegt, stehen dem entgegen. Die erste besteht darin, einen Diskurs oder eine Position zu verabsolutieren und Komplexität zu reduzieren. Aus solchem Schwarz-Weiß-Denken mit starren hierarchischen Kategorisierungen wie `Eigen´ und `Fremd´ folgen ungerechtfertigte Simpli</w:t>
      </w:r>
      <w:r>
        <w:softHyphen/>
      </w:r>
      <w:r w:rsidRPr="009749E5">
        <w:t xml:space="preserve">fizierung, Ausgrenzung und Abwertung. Die zweite Tendenz ist die der Nivellierung. In einer funktionalistischen oder auch in einer schlicht überforderten Haltung verzichtet das Subjekt auf Wertsetzungen und flüchtet aus Wertekonflikten in `Gleich-gültigkeit´. </w:t>
      </w:r>
      <w:proofErr w:type="spellStart"/>
      <w:r w:rsidRPr="009749E5">
        <w:t>Hegemonisierung</w:t>
      </w:r>
      <w:proofErr w:type="spellEnd"/>
      <w:r w:rsidRPr="009749E5">
        <w:t xml:space="preserve"> und Homogenisierung führen einerseits zu Ungerechtigkeit, zu Erstarrung und Handlungsunfähigkeit sowie andererseits zu gefährlicher Verantwor</w:t>
      </w:r>
      <w:r>
        <w:t>tungslo</w:t>
      </w:r>
      <w:r w:rsidRPr="009749E5">
        <w:t>sigkeit. Gefragt ist demnach ein Bildungskonzept, das darauf</w:t>
      </w:r>
      <w:r>
        <w:t xml:space="preserve"> hinwirkt, diskursive und kultu</w:t>
      </w:r>
      <w:r w:rsidRPr="009749E5">
        <w:t>relle Pluralität und die damit verknüpften Wissens- und Wertestrukturen zu beachten und zu wahren. Die Heranwachsenden sollen zu einem reflektierten, tolera</w:t>
      </w:r>
      <w:r>
        <w:t>nten, doch nicht nivellie</w:t>
      </w:r>
      <w:r w:rsidRPr="009749E5">
        <w:t>renden und gleichgültigen Umgang mit Pluralität gelangen.</w:t>
      </w:r>
      <w:r>
        <w:t xml:space="preserve"> Sie sollten angeregt und unter</w:t>
      </w:r>
      <w:r w:rsidRPr="009749E5">
        <w:t xml:space="preserve">stützt werden, scheinbar Eigenes und scheinbar Fremdes in immer neuer Weise in Dialog zu bringen und dabei sowohl Differenzen als auch Verflechtungen wahrzunehmen. </w:t>
      </w:r>
    </w:p>
    <w:p w:rsidR="001A1384" w:rsidRPr="009749E5" w:rsidRDefault="009749E5" w:rsidP="009749E5">
      <w:pPr>
        <w:jc w:val="both"/>
      </w:pPr>
      <w:r w:rsidRPr="009749E5">
        <w:t>Im Vortrag wird ein Vernunftkonzept vorgestellt, das d</w:t>
      </w:r>
      <w:r>
        <w:t>em Prinzip eines bewahrenden Um</w:t>
      </w:r>
      <w:r w:rsidRPr="009749E5">
        <w:t>gangs mit äußerer und innerer Pluralität folgt. E</w:t>
      </w:r>
      <w:bookmarkStart w:id="0" w:name="_GoBack"/>
      <w:bookmarkEnd w:id="0"/>
      <w:r w:rsidRPr="009749E5">
        <w:t>s soll gezeigt werden, dass und wie Literatur im Rahmen des diskursiven Systems einer Kultur in ganz ei</w:t>
      </w:r>
      <w:r>
        <w:t>gener Weise Funktionen Transver</w:t>
      </w:r>
      <w:r w:rsidRPr="009749E5">
        <w:t>saler Vernunft übernimmt. In diesem Beitrag der Literatur zur Vernunftbildung wird eine neue, aktuelle Legiti</w:t>
      </w:r>
      <w:r>
        <w:softHyphen/>
      </w:r>
      <w:r w:rsidRPr="009749E5">
        <w:t>mationsbasis für den Literaturunterricht jenseits des Kompetenz-Paradigmas gefunden.</w:t>
      </w:r>
    </w:p>
    <w:p w:rsidR="009749E5" w:rsidRDefault="009749E5" w:rsidP="006646A8">
      <w:pPr>
        <w:suppressAutoHyphens/>
        <w:overflowPunct w:val="0"/>
        <w:autoSpaceDE w:val="0"/>
        <w:spacing w:after="120"/>
        <w:textAlignment w:val="baseline"/>
        <w:rPr>
          <w:rFonts w:cs="Arial"/>
          <w:b/>
          <w:sz w:val="28"/>
          <w:szCs w:val="28"/>
          <w:lang w:eastAsia="ar-SA"/>
        </w:rPr>
      </w:pPr>
    </w:p>
    <w:p w:rsidR="00C102E9" w:rsidRPr="00CB382B" w:rsidRDefault="00E35F43" w:rsidP="006646A8">
      <w:pPr>
        <w:suppressAutoHyphens/>
        <w:overflowPunct w:val="0"/>
        <w:autoSpaceDE w:val="0"/>
        <w:spacing w:after="120"/>
        <w:textAlignment w:val="baseline"/>
        <w:rPr>
          <w:rFonts w:cs="Arial"/>
          <w:b/>
          <w:sz w:val="28"/>
          <w:szCs w:val="28"/>
          <w:lang w:eastAsia="ar-SA"/>
        </w:rPr>
      </w:pPr>
      <w:r w:rsidRPr="00CB382B">
        <w:rPr>
          <w:rFonts w:cs="Arial"/>
          <w:b/>
          <w:sz w:val="28"/>
          <w:szCs w:val="28"/>
          <w:lang w:eastAsia="ar-SA"/>
        </w:rPr>
        <w:t>Alle interessierten Studierenden und Promovierenden, Kolleg/innen und Lehrer/innen der Region sind herzlich eingeladen!</w:t>
      </w:r>
    </w:p>
    <w:sectPr w:rsidR="00C102E9" w:rsidRPr="00CB382B"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B05E8"/>
    <w:multiLevelType w:val="hybridMultilevel"/>
    <w:tmpl w:val="B2CE3A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8464D9"/>
    <w:multiLevelType w:val="hybridMultilevel"/>
    <w:tmpl w:val="2736852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B0"/>
    <w:rsid w:val="00031D93"/>
    <w:rsid w:val="000351B0"/>
    <w:rsid w:val="000A06A7"/>
    <w:rsid w:val="001015EE"/>
    <w:rsid w:val="001070AF"/>
    <w:rsid w:val="00110CD2"/>
    <w:rsid w:val="001218FA"/>
    <w:rsid w:val="001A1384"/>
    <w:rsid w:val="001F32F7"/>
    <w:rsid w:val="002556C7"/>
    <w:rsid w:val="00267580"/>
    <w:rsid w:val="00312EFF"/>
    <w:rsid w:val="00344621"/>
    <w:rsid w:val="00346BBB"/>
    <w:rsid w:val="003A1E60"/>
    <w:rsid w:val="003E2BBD"/>
    <w:rsid w:val="003E439D"/>
    <w:rsid w:val="003F3D5C"/>
    <w:rsid w:val="00527B73"/>
    <w:rsid w:val="00556A8E"/>
    <w:rsid w:val="0059199C"/>
    <w:rsid w:val="005B32C4"/>
    <w:rsid w:val="005C5BE3"/>
    <w:rsid w:val="005E0479"/>
    <w:rsid w:val="005E5B89"/>
    <w:rsid w:val="00600123"/>
    <w:rsid w:val="006079F3"/>
    <w:rsid w:val="00610DBA"/>
    <w:rsid w:val="006646A8"/>
    <w:rsid w:val="006A04E5"/>
    <w:rsid w:val="006C44AA"/>
    <w:rsid w:val="006C5BA4"/>
    <w:rsid w:val="006C67D2"/>
    <w:rsid w:val="006E5DF8"/>
    <w:rsid w:val="006F093C"/>
    <w:rsid w:val="00706377"/>
    <w:rsid w:val="0077216E"/>
    <w:rsid w:val="00774436"/>
    <w:rsid w:val="007B1CB0"/>
    <w:rsid w:val="007B25CE"/>
    <w:rsid w:val="007C10FF"/>
    <w:rsid w:val="007E7911"/>
    <w:rsid w:val="0085029B"/>
    <w:rsid w:val="008C7010"/>
    <w:rsid w:val="00900E9E"/>
    <w:rsid w:val="009749E5"/>
    <w:rsid w:val="00977658"/>
    <w:rsid w:val="009D4A8F"/>
    <w:rsid w:val="00A06B4B"/>
    <w:rsid w:val="00AD5C57"/>
    <w:rsid w:val="00AF2575"/>
    <w:rsid w:val="00AF53BD"/>
    <w:rsid w:val="00B0215F"/>
    <w:rsid w:val="00B15A65"/>
    <w:rsid w:val="00B74885"/>
    <w:rsid w:val="00BA72BC"/>
    <w:rsid w:val="00BD04B2"/>
    <w:rsid w:val="00BF0E10"/>
    <w:rsid w:val="00C102E9"/>
    <w:rsid w:val="00C407B8"/>
    <w:rsid w:val="00C55121"/>
    <w:rsid w:val="00C6553E"/>
    <w:rsid w:val="00C92F24"/>
    <w:rsid w:val="00C96893"/>
    <w:rsid w:val="00CB382B"/>
    <w:rsid w:val="00CC0F16"/>
    <w:rsid w:val="00D13552"/>
    <w:rsid w:val="00D55EFE"/>
    <w:rsid w:val="00D67C6E"/>
    <w:rsid w:val="00DA0E6D"/>
    <w:rsid w:val="00DB6E8E"/>
    <w:rsid w:val="00E05D7C"/>
    <w:rsid w:val="00E35F43"/>
    <w:rsid w:val="00EC6306"/>
    <w:rsid w:val="00F31B24"/>
    <w:rsid w:val="00F441E8"/>
    <w:rsid w:val="00FC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FC761-6FBA-44DE-9FE0-8705615F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0391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tleresRaster21">
    <w:name w:val="Mittleres Raster 21"/>
    <w:uiPriority w:val="1"/>
    <w:qFormat/>
    <w:rsid w:val="006F0391"/>
    <w:rPr>
      <w:sz w:val="22"/>
      <w:szCs w:val="22"/>
      <w:lang w:eastAsia="en-US"/>
    </w:rPr>
  </w:style>
  <w:style w:type="character" w:styleId="HTMLSchreibmaschine">
    <w:name w:val="HTML Typewriter"/>
    <w:semiHidden/>
    <w:unhideWhenUsed/>
    <w:rsid w:val="003B3BFD"/>
    <w:rPr>
      <w:rFonts w:ascii="Courier New" w:eastAsia="Times New Roman" w:hAnsi="Courier New" w:cs="Courier New" w:hint="default"/>
      <w:sz w:val="20"/>
      <w:szCs w:val="20"/>
    </w:rPr>
  </w:style>
  <w:style w:type="paragraph" w:styleId="NurText">
    <w:name w:val="Plain Text"/>
    <w:basedOn w:val="Standard"/>
    <w:link w:val="NurTextZchn"/>
    <w:rsid w:val="00312EFF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rsid w:val="00312EFF"/>
    <w:rPr>
      <w:rFonts w:ascii="Courier New" w:hAnsi="Courier New" w:cs="Courier New"/>
      <w:lang w:eastAsia="en-US"/>
    </w:rPr>
  </w:style>
  <w:style w:type="character" w:styleId="Hyperlink">
    <w:name w:val="Hyperlink"/>
    <w:rsid w:val="005E0479"/>
    <w:rPr>
      <w:color w:val="0000FF"/>
      <w:u w:val="single"/>
    </w:rPr>
  </w:style>
  <w:style w:type="paragraph" w:customStyle="1" w:styleId="Default">
    <w:name w:val="Default"/>
    <w:rsid w:val="007B1C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Seidler</dc:creator>
  <cp:lastModifiedBy>Seidler</cp:lastModifiedBy>
  <cp:revision>2</cp:revision>
  <cp:lastPrinted>2012-04-11T13:17:00Z</cp:lastPrinted>
  <dcterms:created xsi:type="dcterms:W3CDTF">2017-06-06T15:30:00Z</dcterms:created>
  <dcterms:modified xsi:type="dcterms:W3CDTF">2017-06-06T15:30:00Z</dcterms:modified>
</cp:coreProperties>
</file>